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F7" w:rsidRDefault="00DE45F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17.2.2021</w:t>
      </w:r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</w:t>
      </w:r>
      <w:r w:rsidR="003E72F5">
        <w:rPr>
          <w:rFonts w:ascii="Arial" w:hAnsi="Arial" w:cs="Arial"/>
          <w:sz w:val="24"/>
          <w:szCs w:val="24"/>
        </w:rPr>
        <w:t xml:space="preserve"> nebo vhodit do poštovní schránky, která je u dveří obecního úřadu</w:t>
      </w:r>
      <w:r>
        <w:rPr>
          <w:rFonts w:ascii="Arial" w:hAnsi="Arial" w:cs="Arial"/>
          <w:sz w:val="24"/>
          <w:szCs w:val="24"/>
        </w:rPr>
        <w:t xml:space="preserve">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E45F7" w:rsidRPr="00A94500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977B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977B73" w:rsidRPr="00F47D05" w:rsidRDefault="00977B73" w:rsidP="00977B7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977B73" w:rsidRDefault="00977B73" w:rsidP="00977B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krkovice bez kosti 129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</w:t>
      </w:r>
      <w:r w:rsidR="003E72F5">
        <w:rPr>
          <w:rFonts w:ascii="Arial" w:hAnsi="Arial" w:cs="Arial"/>
          <w:sz w:val="24"/>
          <w:szCs w:val="24"/>
        </w:rPr>
        <w:t xml:space="preserve"> vepřová pečeně s kostí 99 Kč/kg</w:t>
      </w:r>
      <w:r w:rsidR="00A5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kuřecí stehenní řízek 99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žebra masitá 89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Kč/kg, </w:t>
      </w:r>
      <w:r w:rsidR="003E72F5">
        <w:rPr>
          <w:rFonts w:ascii="Arial" w:hAnsi="Arial" w:cs="Arial"/>
          <w:sz w:val="24"/>
          <w:szCs w:val="24"/>
        </w:rPr>
        <w:t xml:space="preserve">krůtí krky 73 Kč/kg, </w:t>
      </w:r>
      <w:r>
        <w:rPr>
          <w:rFonts w:ascii="Arial" w:hAnsi="Arial" w:cs="Arial"/>
          <w:sz w:val="24"/>
          <w:szCs w:val="24"/>
        </w:rPr>
        <w:t>klobásy, špekáčky, tlačenka, jitrnice, jelita, paštiky, masové rolády aj.</w:t>
      </w:r>
    </w:p>
    <w:p w:rsidR="00DE45F7" w:rsidRDefault="00DE45F7" w:rsidP="00DE45F7">
      <w:pPr>
        <w:jc w:val="both"/>
        <w:rPr>
          <w:rFonts w:ascii="Arial" w:hAnsi="Arial" w:cs="Arial"/>
          <w:b/>
          <w:sz w:val="28"/>
          <w:szCs w:val="28"/>
        </w:rPr>
      </w:pPr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</w:t>
      </w:r>
      <w:r>
        <w:rPr>
          <w:rFonts w:ascii="Arial" w:hAnsi="Arial" w:cs="Arial"/>
          <w:sz w:val="24"/>
          <w:szCs w:val="24"/>
        </w:rPr>
        <w:lastRenderedPageBreak/>
        <w:t xml:space="preserve">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10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6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28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</w:t>
      </w:r>
      <w:r>
        <w:rPr>
          <w:rFonts w:ascii="Arial" w:hAnsi="Arial" w:cs="Arial"/>
          <w:sz w:val="24"/>
          <w:szCs w:val="24"/>
        </w:rPr>
        <w:lastRenderedPageBreak/>
        <w:t xml:space="preserve">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</w:t>
      </w:r>
      <w:r w:rsidRPr="00837953">
        <w:rPr>
          <w:rFonts w:ascii="Arial" w:hAnsi="Arial" w:cs="Arial"/>
          <w:sz w:val="24"/>
          <w:szCs w:val="24"/>
        </w:rPr>
        <w:lastRenderedPageBreak/>
        <w:t xml:space="preserve">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</w:t>
      </w:r>
      <w:r>
        <w:rPr>
          <w:rFonts w:ascii="Arial" w:hAnsi="Arial" w:cs="Arial"/>
          <w:sz w:val="24"/>
          <w:szCs w:val="24"/>
        </w:rPr>
        <w:lastRenderedPageBreak/>
        <w:t xml:space="preserve">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040E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valanzhot.cz" TargetMode="External"/><Relationship Id="rId13" Type="http://schemas.openxmlformats.org/officeDocument/2006/relationships/hyperlink" Target="http://www.palivalanzhot.cz" TargetMode="External"/><Relationship Id="rId18" Type="http://schemas.openxmlformats.org/officeDocument/2006/relationships/hyperlink" Target="mailto:posta@ostraticky.cz" TargetMode="External"/><Relationship Id="rId26" Type="http://schemas.openxmlformats.org/officeDocument/2006/relationships/hyperlink" Target="http://www.palivalanzhot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livalanzhot.cz" TargetMode="External"/><Relationship Id="rId7" Type="http://schemas.openxmlformats.org/officeDocument/2006/relationships/hyperlink" Target="http://www.palivalanzhot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http://www.palivalanzhot.cz" TargetMode="External"/><Relationship Id="rId25" Type="http://schemas.openxmlformats.org/officeDocument/2006/relationships/hyperlink" Target="http://www.palivalanzho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livalanzhot.cz" TargetMode="External"/><Relationship Id="rId11" Type="http://schemas.openxmlformats.org/officeDocument/2006/relationships/hyperlink" Target="http://www.palivalanzhot.cz" TargetMode="External"/><Relationship Id="rId24" Type="http://schemas.openxmlformats.org/officeDocument/2006/relationships/hyperlink" Target="mailto:posta@ostraticky.cz" TargetMode="External"/><Relationship Id="rId5" Type="http://schemas.openxmlformats.org/officeDocument/2006/relationships/hyperlink" Target="http://www.palivalanzhot.cz" TargetMode="External"/><Relationship Id="rId15" Type="http://schemas.openxmlformats.org/officeDocument/2006/relationships/hyperlink" Target="http://www.palivalanzhot.cz" TargetMode="External"/><Relationship Id="rId23" Type="http://schemas.openxmlformats.org/officeDocument/2006/relationships/hyperlink" Target="http://www.palivalanzhot.cz" TargetMode="External"/><Relationship Id="rId28" Type="http://schemas.openxmlformats.org/officeDocument/2006/relationships/hyperlink" Target="http://www.palivalanzhot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http://www.palivalanzho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ivalanzhot.cz" TargetMode="External"/><Relationship Id="rId14" Type="http://schemas.openxmlformats.org/officeDocument/2006/relationships/hyperlink" Target="mailto:posta@ostraticky.cz" TargetMode="External"/><Relationship Id="rId22" Type="http://schemas.openxmlformats.org/officeDocument/2006/relationships/hyperlink" Target="mailto:posta@ostraticky.cz" TargetMode="External"/><Relationship Id="rId27" Type="http://schemas.openxmlformats.org/officeDocument/2006/relationships/hyperlink" Target="mailto:posta@ostraticky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7484</Words>
  <Characters>44159</Characters>
  <Application>Microsoft Office Word</Application>
  <DocSecurity>0</DocSecurity>
  <Lines>367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2021-02-17T09:03:00Z</cp:lastPrinted>
  <dcterms:created xsi:type="dcterms:W3CDTF">2021-02-17T06:59:00Z</dcterms:created>
  <dcterms:modified xsi:type="dcterms:W3CDTF">2021-02-17T09:06:00Z</dcterms:modified>
</cp:coreProperties>
</file>