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Děkujeme.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b/>
          <w:sz w:val="28"/>
          <w:szCs w:val="28"/>
        </w:rPr>
      </w:pPr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 xml:space="preserve">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516CB" w:rsidRDefault="005516C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Zástup MUDr.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516CB" w:rsidRDefault="005516CB" w:rsidP="00524403">
      <w:pPr>
        <w:jc w:val="both"/>
        <w:rPr>
          <w:rFonts w:ascii="Arial" w:hAnsi="Arial" w:cs="Arial"/>
          <w:sz w:val="24"/>
          <w:szCs w:val="24"/>
        </w:rPr>
      </w:pP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</w:t>
      </w:r>
      <w:r>
        <w:rPr>
          <w:rFonts w:ascii="Arial" w:hAnsi="Arial" w:cs="Arial"/>
          <w:sz w:val="24"/>
          <w:szCs w:val="24"/>
        </w:rPr>
        <w:lastRenderedPageBreak/>
        <w:t xml:space="preserve">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vhodná i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 xml:space="preserve">v 11:00 hod u OÚ prodávat: mladé kuřice a chovné kohouty, slepice ve snášce, brojlerová kuřata, káčata, krůty, husokačeny </w:t>
      </w:r>
      <w:r>
        <w:rPr>
          <w:rFonts w:ascii="Arial" w:hAnsi="Arial" w:cs="Arial"/>
          <w:sz w:val="24"/>
          <w:szCs w:val="24"/>
        </w:rPr>
        <w:lastRenderedPageBreak/>
        <w:t>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</w:t>
      </w:r>
      <w:r>
        <w:rPr>
          <w:rFonts w:ascii="Arial" w:hAnsi="Arial" w:cs="Arial"/>
          <w:sz w:val="24"/>
          <w:szCs w:val="24"/>
        </w:rPr>
        <w:lastRenderedPageBreak/>
        <w:t xml:space="preserve">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28.7.2021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FC4D2A" w:rsidRDefault="00FC4D2A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27.7.2021</w:t>
      </w:r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63514" w:rsidRDefault="00C6351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26.7.2021</w:t>
      </w:r>
    </w:p>
    <w:p w:rsidR="00C63514" w:rsidRDefault="00EA6453" w:rsidP="00BD771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 w:rsidR="00D64B5C"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 w:rsidR="00D64B5C"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</w:t>
      </w:r>
      <w:r>
        <w:rPr>
          <w:rFonts w:ascii="Arial" w:hAnsi="Arial" w:cs="Arial"/>
          <w:sz w:val="24"/>
          <w:szCs w:val="24"/>
        </w:rPr>
        <w:lastRenderedPageBreak/>
        <w:t xml:space="preserve">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6744EC">
        <w:rPr>
          <w:rFonts w:ascii="Arial" w:hAnsi="Arial" w:cs="Arial"/>
          <w:sz w:val="24"/>
          <w:szCs w:val="24"/>
        </w:rPr>
        <w:t xml:space="preserve">ále bude mít v nabídce borůvky, </w:t>
      </w:r>
      <w:r>
        <w:rPr>
          <w:rFonts w:ascii="Arial" w:hAnsi="Arial" w:cs="Arial"/>
          <w:sz w:val="24"/>
          <w:szCs w:val="24"/>
        </w:rPr>
        <w:t>nádoby vemte s sebou.</w:t>
      </w:r>
      <w:proofErr w:type="gramEnd"/>
    </w:p>
    <w:p w:rsid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</w:t>
      </w:r>
      <w:r w:rsidR="00D64B5C">
        <w:rPr>
          <w:rFonts w:ascii="Arial" w:hAnsi="Arial" w:cs="Arial"/>
          <w:sz w:val="24"/>
          <w:szCs w:val="24"/>
        </w:rPr>
        <w:t xml:space="preserve"> klíče může vyzvednout v kanceláři obecního úřadu.</w:t>
      </w:r>
      <w:proofErr w:type="gramEnd"/>
    </w:p>
    <w:p w:rsidR="00EA6453" w:rsidRP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A7770" w:rsidRPr="009B2B17" w:rsidTr="00587A31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325088" w:rsidRDefault="00BA7770" w:rsidP="00587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587A31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Default="00BA7770" w:rsidP="00587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587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Organizátoři akce “Muzikanti Hruškám” zvou všechny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rockový koncert tří kapel. V </w:t>
      </w:r>
      <w:r w:rsidRPr="00B744EF">
        <w:rPr>
          <w:rFonts w:ascii="Arial" w:hAnsi="Arial" w:cs="Arial"/>
          <w:b/>
          <w:sz w:val="24"/>
          <w:szCs w:val="24"/>
        </w:rPr>
        <w:t>pátek 23.července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vystoupí StejS, Aliens, alaBande. Akce proběhne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cvičném hřišti v části obce Na Zahajce. </w:t>
      </w:r>
      <w:proofErr w:type="gramStart"/>
      <w:r>
        <w:rPr>
          <w:rFonts w:ascii="Arial" w:hAnsi="Arial" w:cs="Arial"/>
          <w:sz w:val="24"/>
          <w:szCs w:val="24"/>
        </w:rPr>
        <w:t>Vstupné dobrovolné, vybrané peníze budou použity pro dobročinné účely.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pořadatelé, přijďte se odreagovat.</w:t>
      </w:r>
      <w:proofErr w:type="gramEnd"/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sectPr w:rsidR="00BA777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403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0CD3"/>
    <w:rsid w:val="00911445"/>
    <w:rsid w:val="00911BE5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4348</Words>
  <Characters>25660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2021-08-18T13:40:00Z</cp:lastPrinted>
  <dcterms:created xsi:type="dcterms:W3CDTF">2021-08-18T06:41:00Z</dcterms:created>
  <dcterms:modified xsi:type="dcterms:W3CDTF">2021-08-18T13:40:00Z</dcterms:modified>
</cp:coreProperties>
</file>