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BC" w:rsidRDefault="00D668BC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15.6.2022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D668BC" w:rsidRPr="002A5CA1" w:rsidRDefault="00D668BC" w:rsidP="00D66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0B4517" w:rsidRDefault="000B4517" w:rsidP="000B4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229,90 Kč/kg, krůtí horní stehno 179,90 Kč/kg, králík celý 209,-Kč/kg, vepřová pečeně bez kosti 159,90 Kč/kg, výpečky 125,90 Kč/kg, masitá žebra 115,90 Kč/kg, bavorská sekaná 99,90 Kč/kg, špekáčky, klobásy, škvarky, masové rolády aj.</w:t>
      </w:r>
    </w:p>
    <w:p w:rsidR="00D668BC" w:rsidRPr="00D668BC" w:rsidRDefault="00D668BC" w:rsidP="00384D2F">
      <w:pPr>
        <w:jc w:val="both"/>
        <w:rPr>
          <w:rFonts w:ascii="Arial" w:hAnsi="Arial" w:cs="Arial"/>
          <w:sz w:val="24"/>
          <w:szCs w:val="24"/>
        </w:rPr>
      </w:pP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14.6.2022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 xml:space="preserve">Od 19 hod pak ochutnávka vín ve stanu, hrát bude skupina STEIX, </w:t>
      </w:r>
      <w:r>
        <w:rPr>
          <w:rFonts w:ascii="Arial" w:hAnsi="Arial" w:cs="Arial"/>
          <w:sz w:val="24"/>
          <w:szCs w:val="24"/>
        </w:rPr>
        <w:lastRenderedPageBreak/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912B72" w:rsidRPr="002A5CA1" w:rsidRDefault="00912B72" w:rsidP="00912B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929DB" w:rsidRDefault="002929D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13.6.2022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Zástup MUDr. Špáníková v Lanžhotě od 8:00 – 10:00 hod. Tel.č. 519 336 200.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</w:t>
      </w:r>
      <w:r w:rsidR="00192A8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od 7:40 – 7:45 hod bude u KD soukromý prodejce prodávat: kuřecí čtvrtky 66,-Kč/kg, křídla s hrudí 44,-Kč/kg, prsní řízky 131,-Kč/kg, stehenní řízky 113,-Kč/kg. </w:t>
      </w:r>
    </w:p>
    <w:p w:rsidR="002929DB" w:rsidRDefault="0049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od 12</w:t>
      </w:r>
      <w:r w:rsidR="00D309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2A5CA1" w:rsidRPr="002A5CA1" w:rsidRDefault="002A5CA1" w:rsidP="00384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>a komunikace bude uzavřena sedm dní.</w:t>
      </w:r>
    </w:p>
    <w:p w:rsidR="00497096" w:rsidRPr="00497096" w:rsidRDefault="00497096" w:rsidP="00384D2F">
      <w:pPr>
        <w:jc w:val="both"/>
        <w:rPr>
          <w:rFonts w:ascii="Arial" w:hAnsi="Arial" w:cs="Arial"/>
          <w:sz w:val="24"/>
          <w:szCs w:val="24"/>
        </w:rPr>
      </w:pP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10.6.2022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 xml:space="preserve">Odvoz autovraků a vystavení </w:t>
      </w:r>
      <w:r>
        <w:rPr>
          <w:rFonts w:ascii="Arial" w:hAnsi="Arial" w:cs="Arial"/>
          <w:sz w:val="24"/>
          <w:szCs w:val="24"/>
        </w:rPr>
        <w:lastRenderedPageBreak/>
        <w:t>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9.6.2022</w:t>
      </w:r>
    </w:p>
    <w:p w:rsidR="00704320" w:rsidRDefault="00704320" w:rsidP="0070432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Dnes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8.6.2022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44003" w:rsidRDefault="00E44003" w:rsidP="00E44003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44003" w:rsidRDefault="00E44003" w:rsidP="00E4400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Tel.č.608 542 973.</w:t>
      </w:r>
      <w:proofErr w:type="gramEnd"/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</w:t>
      </w:r>
      <w:r>
        <w:rPr>
          <w:rFonts w:ascii="Arial" w:hAnsi="Arial" w:cs="Arial"/>
          <w:sz w:val="24"/>
          <w:szCs w:val="24"/>
        </w:rPr>
        <w:lastRenderedPageBreak/>
        <w:t>hrad, střelba na terč, občerstvení jako zvěřinový guláš, rybí a další speciality, víno od místních vinařů, k prohlídce budou osobní auta ŠKODA a KIA, všichni jste srdečně zváni.</w:t>
      </w: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AAF" w:rsidRDefault="00363AA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7.6.2022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363AAF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AAF" w:rsidRDefault="00363AAF" w:rsidP="00363A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730EF" w:rsidRDefault="00E730EF" w:rsidP="00363AAF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Tel.č.608 542 973.</w:t>
      </w:r>
    </w:p>
    <w:p w:rsidR="00732085" w:rsidRDefault="00363AAF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</w:t>
      </w:r>
      <w:r w:rsidR="00732085">
        <w:rPr>
          <w:rFonts w:ascii="Arial" w:hAnsi="Arial" w:cs="Arial"/>
          <w:sz w:val="24"/>
          <w:szCs w:val="24"/>
        </w:rPr>
        <w:t>, všichni jste srdečně zváni.</w:t>
      </w:r>
    </w:p>
    <w:p w:rsidR="00363AAF" w:rsidRPr="00363AAF" w:rsidRDefault="00363AA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6.6.2022</w:t>
      </w:r>
    </w:p>
    <w:p w:rsidR="00A80327" w:rsidRDefault="00A80327" w:rsidP="00A80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naši obec nabízí své služby kamenictví s dlouholetou tradicí, které u nás </w:t>
      </w:r>
      <w:proofErr w:type="gramStart"/>
      <w:r>
        <w:rPr>
          <w:rFonts w:ascii="Arial" w:hAnsi="Arial" w:cs="Arial"/>
          <w:sz w:val="24"/>
          <w:szCs w:val="24"/>
        </w:rPr>
        <w:t>bude 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je nutné si sjednat přesný </w:t>
      </w:r>
      <w:proofErr w:type="gramStart"/>
      <w:r>
        <w:rPr>
          <w:rFonts w:ascii="Arial" w:hAnsi="Arial" w:cs="Arial"/>
          <w:sz w:val="24"/>
          <w:szCs w:val="24"/>
        </w:rPr>
        <w:t>čas</w:t>
      </w:r>
      <w:proofErr w:type="gramEnd"/>
      <w:r>
        <w:rPr>
          <w:rFonts w:ascii="Arial" w:hAnsi="Arial" w:cs="Arial"/>
          <w:sz w:val="24"/>
          <w:szCs w:val="24"/>
        </w:rPr>
        <w:t xml:space="preserve"> schůzky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A80327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3.6.2022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600143" w:rsidRPr="00FB3B7B" w:rsidRDefault="00600143" w:rsidP="006001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3727B" w:rsidRDefault="0073727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2.6.2022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FB3B7B" w:rsidRDefault="00FB3B7B" w:rsidP="0073727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FB3B7B" w:rsidRPr="00FB3B7B" w:rsidRDefault="00FB3B7B" w:rsidP="007372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1.6.2022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naši obec nabízí své služby kamenictví s dlouholeto</w:t>
      </w:r>
      <w:r w:rsidR="00E909ED">
        <w:rPr>
          <w:rFonts w:ascii="Arial" w:hAnsi="Arial" w:cs="Arial"/>
          <w:sz w:val="24"/>
          <w:szCs w:val="24"/>
        </w:rPr>
        <w:t xml:space="preserve">u tradicí, které u nás </w:t>
      </w:r>
      <w:proofErr w:type="gramStart"/>
      <w:r w:rsidR="00E909ED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</w:t>
      </w:r>
      <w:r w:rsidR="00E909ED">
        <w:rPr>
          <w:rFonts w:ascii="Arial" w:hAnsi="Arial" w:cs="Arial"/>
          <w:sz w:val="24"/>
          <w:szCs w:val="24"/>
        </w:rPr>
        <w:t xml:space="preserve">e nutné si sjednat přesný </w:t>
      </w:r>
      <w:proofErr w:type="gramStart"/>
      <w:r w:rsidR="00E909ED">
        <w:rPr>
          <w:rFonts w:ascii="Arial" w:hAnsi="Arial" w:cs="Arial"/>
          <w:sz w:val="24"/>
          <w:szCs w:val="24"/>
        </w:rPr>
        <w:t>čas</w:t>
      </w:r>
      <w:proofErr w:type="gramEnd"/>
      <w:r w:rsidR="00E909E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31.5.2022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 </w:t>
      </w:r>
      <w:proofErr w:type="gramStart"/>
      <w:r>
        <w:rPr>
          <w:rFonts w:ascii="Arial" w:hAnsi="Arial" w:cs="Arial"/>
          <w:sz w:val="24"/>
          <w:szCs w:val="24"/>
        </w:rPr>
        <w:t>V nabídce má halenky, mikiny, svetry a bundy.</w:t>
      </w:r>
      <w:proofErr w:type="gramEnd"/>
      <w:r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Pr="005A23F6">
        <w:rPr>
          <w:rFonts w:ascii="Arial" w:hAnsi="Arial" w:cs="Arial"/>
          <w:b/>
          <w:sz w:val="24"/>
          <w:szCs w:val="24"/>
        </w:rPr>
        <w:t>úterý 31.května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177817" w:rsidRDefault="00177817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6A1" w:rsidRDefault="003636A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30.5.2022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</w:t>
      </w:r>
      <w:r w:rsidR="000527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756">
        <w:rPr>
          <w:rFonts w:ascii="Arial" w:hAnsi="Arial" w:cs="Arial"/>
          <w:sz w:val="24"/>
          <w:szCs w:val="24"/>
        </w:rPr>
        <w:t>V nabídce má</w:t>
      </w:r>
      <w:r w:rsidR="005A23F6">
        <w:rPr>
          <w:rFonts w:ascii="Arial" w:hAnsi="Arial" w:cs="Arial"/>
          <w:sz w:val="24"/>
          <w:szCs w:val="24"/>
        </w:rPr>
        <w:t xml:space="preserve"> halenky, mikiny, svetry a bundy.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="005A23F6" w:rsidRPr="005A23F6">
        <w:rPr>
          <w:rFonts w:ascii="Arial" w:hAnsi="Arial" w:cs="Arial"/>
          <w:b/>
          <w:sz w:val="24"/>
          <w:szCs w:val="24"/>
        </w:rPr>
        <w:t>úterý 31.května</w:t>
      </w:r>
      <w:r w:rsidR="005A23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3F6">
        <w:rPr>
          <w:rFonts w:ascii="Arial" w:hAnsi="Arial" w:cs="Arial"/>
          <w:sz w:val="24"/>
          <w:szCs w:val="24"/>
        </w:rPr>
        <w:t>od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5A23F6" w:rsidRDefault="005A23F6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A6B9F" w:rsidRDefault="009A6B9F" w:rsidP="009A6B9F">
      <w:pPr>
        <w:jc w:val="both"/>
        <w:rPr>
          <w:rFonts w:ascii="Arial" w:hAnsi="Arial" w:cs="Arial"/>
          <w:b/>
          <w:sz w:val="28"/>
          <w:szCs w:val="28"/>
        </w:rPr>
      </w:pPr>
    </w:p>
    <w:p w:rsidR="003A51F2" w:rsidRDefault="003A51F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27.5.2022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F160BE">
        <w:rPr>
          <w:rFonts w:ascii="Arial" w:hAnsi="Arial" w:cs="Arial"/>
          <w:b/>
          <w:sz w:val="24"/>
          <w:szCs w:val="24"/>
        </w:rPr>
        <w:t>pátek 27.května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3A51F2" w:rsidRPr="006D4139" w:rsidRDefault="003A51F2" w:rsidP="003A51F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</w:t>
      </w:r>
      <w:r>
        <w:rPr>
          <w:rFonts w:ascii="Arial" w:hAnsi="Arial" w:cs="Arial"/>
          <w:sz w:val="24"/>
          <w:szCs w:val="24"/>
        </w:rPr>
        <w:lastRenderedPageBreak/>
        <w:t xml:space="preserve">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3A51F2" w:rsidRDefault="003A51F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14B5" w:rsidRDefault="00EE14B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26.5.2022</w:t>
      </w:r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F160BE">
        <w:rPr>
          <w:rFonts w:ascii="Arial" w:hAnsi="Arial" w:cs="Arial"/>
          <w:b/>
          <w:sz w:val="24"/>
          <w:szCs w:val="24"/>
        </w:rPr>
        <w:t>pátek 27.května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Zástup MUDr Špániková</w:t>
      </w:r>
      <w:r w:rsidR="00F160BE">
        <w:rPr>
          <w:rFonts w:ascii="Arial" w:hAnsi="Arial" w:cs="Arial"/>
          <w:sz w:val="24"/>
          <w:szCs w:val="24"/>
        </w:rPr>
        <w:t xml:space="preserve"> v Lanžhotě </w:t>
      </w:r>
      <w:proofErr w:type="gramStart"/>
      <w:r w:rsidR="00F160BE">
        <w:rPr>
          <w:rFonts w:ascii="Arial" w:hAnsi="Arial" w:cs="Arial"/>
          <w:sz w:val="24"/>
          <w:szCs w:val="24"/>
        </w:rPr>
        <w:t>od</w:t>
      </w:r>
      <w:proofErr w:type="gramEnd"/>
      <w:r w:rsidR="00F160BE"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 w:rsidR="00F160BE">
        <w:rPr>
          <w:rFonts w:ascii="Arial" w:hAnsi="Arial" w:cs="Arial"/>
          <w:sz w:val="24"/>
          <w:szCs w:val="24"/>
        </w:rPr>
        <w:t>519 336 200.</w:t>
      </w:r>
      <w:proofErr w:type="gramEnd"/>
    </w:p>
    <w:p w:rsidR="00EE14B5" w:rsidRPr="006D4139" w:rsidRDefault="00EE14B5" w:rsidP="00EE14B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F160BE" w:rsidRDefault="00F160BE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F160BE" w:rsidRDefault="00F160BE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EE14B5" w:rsidRDefault="00EE14B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CA4B51" w:rsidRDefault="00CA4B5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25.5.2022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</w:t>
      </w:r>
      <w:r>
        <w:rPr>
          <w:rFonts w:ascii="Arial" w:hAnsi="Arial" w:cs="Arial"/>
          <w:sz w:val="24"/>
          <w:szCs w:val="24"/>
        </w:rPr>
        <w:lastRenderedPageBreak/>
        <w:t xml:space="preserve">česnek, žampiony, hlívu ústřičnou, jablka a další ovoce a zeleninu. Dále nabízí olejové svíčky a med, 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B51" w:rsidRDefault="00CA4B51" w:rsidP="00CA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</w:t>
      </w:r>
      <w:r w:rsidR="00BD139C">
        <w:rPr>
          <w:rFonts w:ascii="Arial" w:hAnsi="Arial" w:cs="Arial"/>
          <w:sz w:val="24"/>
          <w:szCs w:val="24"/>
        </w:rPr>
        <w:t xml:space="preserve">, škvarky, </w:t>
      </w:r>
      <w:r>
        <w:rPr>
          <w:rFonts w:ascii="Arial" w:hAnsi="Arial" w:cs="Arial"/>
          <w:sz w:val="24"/>
          <w:szCs w:val="24"/>
        </w:rPr>
        <w:t>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CA4B51" w:rsidRPr="006D4139" w:rsidRDefault="00CA4B51" w:rsidP="00CA4B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CA4B51" w:rsidRDefault="00CA4B51" w:rsidP="00CA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CA4B51" w:rsidRDefault="00CA4B51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FD4D31" w:rsidRDefault="00FD4D3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24.5.2022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zeleninu. Dále nabízí olejové svíčky a med, 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D31" w:rsidRPr="006D4139" w:rsidRDefault="00FD4D31" w:rsidP="00FD4D3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hod, ukončení ve 12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hod, ve 13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FD4D31" w:rsidRDefault="00FD4D31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D4139" w:rsidRDefault="006D413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23.5.2022</w:t>
      </w: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</w:t>
      </w:r>
      <w:r w:rsidR="00430B50">
        <w:rPr>
          <w:rFonts w:ascii="Arial" w:hAnsi="Arial" w:cs="Arial"/>
          <w:sz w:val="24"/>
          <w:szCs w:val="24"/>
        </w:rPr>
        <w:t>inu. Dále nabízí olejové svíčky a</w:t>
      </w:r>
      <w:r>
        <w:rPr>
          <w:rFonts w:ascii="Arial" w:hAnsi="Arial" w:cs="Arial"/>
          <w:sz w:val="24"/>
          <w:szCs w:val="24"/>
        </w:rPr>
        <w:t xml:space="preserve"> med, </w:t>
      </w:r>
    </w:p>
    <w:p w:rsidR="00430B50" w:rsidRDefault="00430B50" w:rsidP="00430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139" w:rsidRPr="006D4139" w:rsidRDefault="006D4139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 w:rsidR="000F543C"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závody.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 w:rsidR="000F543C">
        <w:rPr>
          <w:rFonts w:ascii="Arial" w:hAnsi="Arial" w:cs="Arial"/>
          <w:sz w:val="24"/>
          <w:szCs w:val="24"/>
        </w:rPr>
        <w:t>závody dětí a mládeže.</w:t>
      </w:r>
      <w:proofErr w:type="gramEnd"/>
      <w:r w:rsidR="000F543C">
        <w:rPr>
          <w:rFonts w:ascii="Arial" w:hAnsi="Arial" w:cs="Arial"/>
          <w:sz w:val="24"/>
          <w:szCs w:val="24"/>
        </w:rPr>
        <w:t xml:space="preserve"> Sraz účastníků je mezi 5 - 6  hod ráno, začátek závodu v 6 hod, ukončení ve 12 hod, ve 13 hod vyhlášení vítězů. </w:t>
      </w:r>
    </w:p>
    <w:p w:rsidR="007D2BB3" w:rsidRDefault="007D2BB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20.5.2022</w:t>
      </w:r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A95F18">
        <w:rPr>
          <w:rFonts w:ascii="Arial" w:hAnsi="Arial" w:cs="Arial"/>
          <w:b/>
          <w:sz w:val="24"/>
          <w:szCs w:val="24"/>
        </w:rPr>
        <w:t>sobotu 21.května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na místním hřbitově objednávky na výrobu nových pomníků, dále nabízí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EC3D61">
        <w:rPr>
          <w:rFonts w:ascii="Arial" w:hAnsi="Arial" w:cs="Arial"/>
          <w:b/>
          <w:sz w:val="24"/>
          <w:szCs w:val="24"/>
        </w:rPr>
        <w:t>sobotu</w:t>
      </w:r>
      <w:r w:rsidRPr="00496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496F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496F4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chovné kohouty, krůty, brojlerová kuřata, káčata a housata, krmivo pro nosnice a králíky a vitamínové doplňky. </w:t>
      </w:r>
      <w:proofErr w:type="gramStart"/>
      <w:r>
        <w:rPr>
          <w:rFonts w:ascii="Arial" w:hAnsi="Arial" w:cs="Arial"/>
          <w:sz w:val="24"/>
          <w:szCs w:val="24"/>
        </w:rPr>
        <w:t>Dále bude vykupovat králičí kožky – cena 15 Kč/ks.</w:t>
      </w:r>
      <w:proofErr w:type="gramEnd"/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21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22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78A2">
        <w:rPr>
          <w:rFonts w:ascii="Arial" w:hAnsi="Arial" w:cs="Arial"/>
          <w:b/>
          <w:sz w:val="24"/>
          <w:szCs w:val="24"/>
        </w:rPr>
        <w:t>pondělí 16.května</w:t>
      </w:r>
      <w:r>
        <w:rPr>
          <w:rFonts w:ascii="Arial" w:hAnsi="Arial" w:cs="Arial"/>
          <w:sz w:val="24"/>
          <w:szCs w:val="24"/>
        </w:rPr>
        <w:t xml:space="preserve"> byla obnovena běžná pracovní doba a to, každý den od 7:30 – 16:00 hod.</w:t>
      </w:r>
    </w:p>
    <w:p w:rsidR="007D2BB3" w:rsidRDefault="007D2BB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A2695" w:rsidRDefault="007A269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19.5.2022</w:t>
      </w:r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A95F18">
        <w:rPr>
          <w:rFonts w:ascii="Arial" w:hAnsi="Arial" w:cs="Arial"/>
          <w:b/>
          <w:sz w:val="24"/>
          <w:szCs w:val="24"/>
        </w:rPr>
        <w:t>sobotu 21.května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na místním hřbitově objednávky na výrobu nových pomníků, dále nabízí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EC3D61">
        <w:rPr>
          <w:rFonts w:ascii="Arial" w:hAnsi="Arial" w:cs="Arial"/>
          <w:b/>
          <w:sz w:val="24"/>
          <w:szCs w:val="24"/>
        </w:rPr>
        <w:t>sobotu</w:t>
      </w:r>
      <w:r w:rsidRPr="00496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496F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496F4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chovné kohouty, krůty, brojlerová kuřata, káčata a housata, krmivo pro nosnice a králíky a vitamínové doplňky. </w:t>
      </w:r>
      <w:proofErr w:type="gramStart"/>
      <w:r>
        <w:rPr>
          <w:rFonts w:ascii="Arial" w:hAnsi="Arial" w:cs="Arial"/>
          <w:sz w:val="24"/>
          <w:szCs w:val="24"/>
        </w:rPr>
        <w:t>Dále bude vykupovat králičí kožky – cena 15 Kč/ks.</w:t>
      </w:r>
      <w:proofErr w:type="gramEnd"/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21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22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7A2695" w:rsidRDefault="007A269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240F0" w:rsidRDefault="002240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18.</w:t>
      </w:r>
      <w:r w:rsidR="006F44F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.2022</w:t>
      </w:r>
    </w:p>
    <w:p w:rsidR="002240F0" w:rsidRDefault="002240F0" w:rsidP="00224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78A2">
        <w:rPr>
          <w:rFonts w:ascii="Arial" w:hAnsi="Arial" w:cs="Arial"/>
          <w:b/>
          <w:sz w:val="24"/>
          <w:szCs w:val="24"/>
        </w:rPr>
        <w:t>pondělí 16.května</w:t>
      </w:r>
      <w:r>
        <w:rPr>
          <w:rFonts w:ascii="Arial" w:hAnsi="Arial" w:cs="Arial"/>
          <w:sz w:val="24"/>
          <w:szCs w:val="24"/>
        </w:rPr>
        <w:t xml:space="preserve"> bude obnovena běžná pracovní doba a to, každý den od 7:30 – 16:00 hod.</w:t>
      </w:r>
    </w:p>
    <w:p w:rsidR="002240F0" w:rsidRDefault="002240F0" w:rsidP="00224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18</w:t>
      </w:r>
      <w:r w:rsidRPr="0000740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dále brambory, cibuli, česnek, med a mák.</w:t>
      </w:r>
    </w:p>
    <w:sectPr w:rsidR="002240F0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29A"/>
    <w:rsid w:val="000C6714"/>
    <w:rsid w:val="000C679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224B"/>
    <w:rsid w:val="00202361"/>
    <w:rsid w:val="0020246B"/>
    <w:rsid w:val="002024C7"/>
    <w:rsid w:val="002032A6"/>
    <w:rsid w:val="00203AB3"/>
    <w:rsid w:val="0020484F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E0716"/>
    <w:rsid w:val="002E081A"/>
    <w:rsid w:val="002E0DAA"/>
    <w:rsid w:val="002E20D5"/>
    <w:rsid w:val="002E228F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E56"/>
    <w:rsid w:val="003B6304"/>
    <w:rsid w:val="003B7C56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33E5"/>
    <w:rsid w:val="00463697"/>
    <w:rsid w:val="004640E2"/>
    <w:rsid w:val="00464CE1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B24"/>
    <w:rsid w:val="00592E8F"/>
    <w:rsid w:val="00593509"/>
    <w:rsid w:val="00594188"/>
    <w:rsid w:val="00594525"/>
    <w:rsid w:val="00595CF8"/>
    <w:rsid w:val="005960A9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47E"/>
    <w:rsid w:val="00680987"/>
    <w:rsid w:val="00681405"/>
    <w:rsid w:val="00681E1D"/>
    <w:rsid w:val="00682244"/>
    <w:rsid w:val="006827F1"/>
    <w:rsid w:val="00682949"/>
    <w:rsid w:val="00682DF7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B80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4259"/>
    <w:rsid w:val="008146C8"/>
    <w:rsid w:val="00814E47"/>
    <w:rsid w:val="00815704"/>
    <w:rsid w:val="00815D43"/>
    <w:rsid w:val="00815DCC"/>
    <w:rsid w:val="00816804"/>
    <w:rsid w:val="0081696E"/>
    <w:rsid w:val="00816B0D"/>
    <w:rsid w:val="008170B5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1912"/>
    <w:rsid w:val="00992416"/>
    <w:rsid w:val="0099263F"/>
    <w:rsid w:val="0099295D"/>
    <w:rsid w:val="00993549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CC8"/>
    <w:rsid w:val="00A37D71"/>
    <w:rsid w:val="00A4090A"/>
    <w:rsid w:val="00A40ABF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3025E"/>
    <w:rsid w:val="00B30889"/>
    <w:rsid w:val="00B30B05"/>
    <w:rsid w:val="00B30DED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DD4"/>
    <w:rsid w:val="00BA7EF8"/>
    <w:rsid w:val="00BB04A6"/>
    <w:rsid w:val="00BB06F1"/>
    <w:rsid w:val="00BB086C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E3C"/>
    <w:rsid w:val="00C767D6"/>
    <w:rsid w:val="00C76CA1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8FD"/>
    <w:rsid w:val="00E43FC4"/>
    <w:rsid w:val="00E44003"/>
    <w:rsid w:val="00E44194"/>
    <w:rsid w:val="00E44706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98D"/>
    <w:rsid w:val="00EA0FA7"/>
    <w:rsid w:val="00EA1A80"/>
    <w:rsid w:val="00EA1D25"/>
    <w:rsid w:val="00EA1DAE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40AF"/>
    <w:rsid w:val="00F740F7"/>
    <w:rsid w:val="00F74435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888B-5B6C-41D2-AA8F-8A0A8AFE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3631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2022-06-15T07:50:00Z</cp:lastPrinted>
  <dcterms:created xsi:type="dcterms:W3CDTF">2022-06-15T07:50:00Z</dcterms:created>
  <dcterms:modified xsi:type="dcterms:W3CDTF">2022-06-15T07:50:00Z</dcterms:modified>
</cp:coreProperties>
</file>